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77777777" w:rsidR="008F76F3" w:rsidRPr="008F76F3" w:rsidRDefault="008F76F3" w:rsidP="008167F2">
      <w:pPr>
        <w:shd w:val="clear" w:color="auto" w:fill="F2F2F2" w:themeFill="background1" w:themeFillShade="F2"/>
        <w:spacing w:after="0" w:line="276" w:lineRule="auto"/>
        <w:ind w:firstLine="0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 xml:space="preserve">ESTUDO TÉCNICO PRELIMINAR 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0D68AE69" w14:textId="77777777" w:rsidTr="007F065B">
        <w:tc>
          <w:tcPr>
            <w:tcW w:w="10201" w:type="dxa"/>
          </w:tcPr>
          <w:p w14:paraId="1CA8A904" w14:textId="446291D6" w:rsidR="008F76F3" w:rsidRPr="008F76F3" w:rsidRDefault="008F76F3" w:rsidP="00D11F82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Secretaria requisitante:</w:t>
            </w:r>
            <w:r w:rsidR="00D11F82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Gabinete do Prefeito, Secret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ria Municipal de Saúde e Assistência Social, Secret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ri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 Municipal de Cultura, Desporto e Turismo, Secret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ri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 Municipal de Agricultura, Meio Ambiente e Desenvolvimento Econômico, Secret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ri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 Municipal da Educação, Secret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ri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 Municipal de Administração, Planejamento e Finanças e Secret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>ri</w:t>
            </w:r>
            <w:r w:rsidR="00D11F82">
              <w:rPr>
                <w:rFonts w:cs="Tahoma"/>
                <w:bCs/>
                <w:sz w:val="16"/>
                <w:szCs w:val="16"/>
              </w:rPr>
              <w:t>a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 Municipal de Obras e Mobilidade Urbana.</w:t>
            </w:r>
          </w:p>
        </w:tc>
      </w:tr>
      <w:tr w:rsidR="008F76F3" w:rsidRPr="008F76F3" w14:paraId="5EBF3E6C" w14:textId="77777777" w:rsidTr="0072049B">
        <w:trPr>
          <w:trHeight w:val="102"/>
        </w:trPr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508A6423" w:rsidR="008F76F3" w:rsidRPr="008F76F3" w:rsidRDefault="008F76F3" w:rsidP="0072049B">
            <w:pPr>
              <w:spacing w:after="0"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GERMANO STEVENS, JÓICE CRISTINA HORST, CHARLES PORSCHE, </w:t>
            </w:r>
            <w:r w:rsidR="00D11F82" w:rsidRPr="00D11F82">
              <w:rPr>
                <w:bCs/>
              </w:rPr>
              <w:t>GILNEI</w:t>
            </w:r>
            <w:r w:rsidR="00D11F82" w:rsidRPr="00D11F82">
              <w:rPr>
                <w:rFonts w:cs="Tahoma"/>
                <w:bCs/>
                <w:sz w:val="16"/>
                <w:szCs w:val="16"/>
              </w:rPr>
              <w:t xml:space="preserve"> DAHMER, CARLOS A. LUTTERBECK, EDSON ADILSO HECK e FABIANO ACADROLI.</w:t>
            </w:r>
          </w:p>
        </w:tc>
      </w:tr>
      <w:tr w:rsidR="008F76F3" w:rsidRPr="008F76F3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8F76F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8F76F3" w14:paraId="20066B50" w14:textId="77777777" w:rsidTr="007F065B">
        <w:tc>
          <w:tcPr>
            <w:tcW w:w="10201" w:type="dxa"/>
          </w:tcPr>
          <w:p w14:paraId="4365F1BA" w14:textId="1602B9F7" w:rsidR="0072049B" w:rsidRPr="0072049B" w:rsidRDefault="0072049B" w:rsidP="0072049B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2049B">
              <w:rPr>
                <w:rFonts w:cs="Tahoma"/>
                <w:sz w:val="16"/>
                <w:szCs w:val="16"/>
              </w:rPr>
              <w:t>O Município de Imigrante/RS, visando fortalecer a comunicação pública e ampliar o alcance das informações de interesse coletivo, torna pública a necessidade de credenciamento de emissoras de rádio legalmente constituídas e atuação no Município de Imigrante/RS e na região do Vale do Taquari.</w:t>
            </w:r>
          </w:p>
          <w:p w14:paraId="0060A6D0" w14:textId="77777777" w:rsidR="0072049B" w:rsidRPr="0072049B" w:rsidRDefault="0072049B" w:rsidP="0072049B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2049B">
              <w:rPr>
                <w:rFonts w:cs="Tahoma"/>
                <w:sz w:val="16"/>
                <w:szCs w:val="16"/>
              </w:rPr>
              <w:t>O credenciamento tem como objetivo a veiculação de anúncios institucionais, notícias, avisos e boletins de conteúdo informativo, sempre com ênfase em pautas de interesse público, priorizando temas locais e ações promovidas pela Administração Municipal. Pretende-se garantir a divulgação ampla, transparente e acessível das atividades governamentais, contribuindo para a formação de uma sociedade mais informada e participativa.</w:t>
            </w:r>
          </w:p>
          <w:p w14:paraId="35811DE4" w14:textId="77777777" w:rsidR="0072049B" w:rsidRDefault="0072049B" w:rsidP="0072049B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2049B">
              <w:rPr>
                <w:rFonts w:cs="Tahoma"/>
                <w:sz w:val="16"/>
                <w:szCs w:val="16"/>
              </w:rPr>
              <w:t>Além da divulgação cotidiana, as emissoras credenciadas deverão estar aptas a realizar a cobertura de eventos esportivos promovidos pelo Município, incluindo:</w:t>
            </w:r>
            <w:r>
              <w:rPr>
                <w:rFonts w:cs="Tahoma"/>
                <w:sz w:val="16"/>
                <w:szCs w:val="16"/>
              </w:rPr>
              <w:t xml:space="preserve"> - </w:t>
            </w:r>
            <w:r w:rsidRPr="0072049B">
              <w:rPr>
                <w:rFonts w:cs="Tahoma"/>
                <w:sz w:val="16"/>
                <w:szCs w:val="16"/>
              </w:rPr>
              <w:t>Transmissão ao vivo por meio da programação radiofônica tradicional;</w:t>
            </w:r>
            <w:r>
              <w:rPr>
                <w:rFonts w:cs="Tahoma"/>
                <w:sz w:val="16"/>
                <w:szCs w:val="16"/>
              </w:rPr>
              <w:t xml:space="preserve"> - </w:t>
            </w:r>
            <w:r w:rsidRPr="0072049B">
              <w:rPr>
                <w:rFonts w:cs="Tahoma"/>
                <w:sz w:val="16"/>
                <w:szCs w:val="16"/>
              </w:rPr>
              <w:t>Transmissão simultânea em plataformas digitais (como Facebook e YouTube), ampliando o alcance e democratizando o acesso;</w:t>
            </w:r>
            <w:r>
              <w:rPr>
                <w:rFonts w:cs="Tahoma"/>
                <w:sz w:val="16"/>
                <w:szCs w:val="16"/>
              </w:rPr>
              <w:t xml:space="preserve"> - </w:t>
            </w:r>
            <w:r w:rsidRPr="0072049B">
              <w:rPr>
                <w:rFonts w:cs="Tahoma"/>
                <w:sz w:val="16"/>
                <w:szCs w:val="16"/>
              </w:rPr>
              <w:t>Produção de reportagens especiais, entrevistas e cobertura jornalística completa com atletas, técnicos, organizadores e demais envolvidos;</w:t>
            </w:r>
            <w:r>
              <w:rPr>
                <w:rFonts w:cs="Tahoma"/>
                <w:sz w:val="16"/>
                <w:szCs w:val="16"/>
              </w:rPr>
              <w:t xml:space="preserve"> - </w:t>
            </w:r>
            <w:r w:rsidRPr="0072049B">
              <w:rPr>
                <w:rFonts w:cs="Tahoma"/>
                <w:sz w:val="16"/>
                <w:szCs w:val="16"/>
              </w:rPr>
              <w:t>Promoção do esporte local, com foco na valorização dos talentos da comunidade e no fortalecimento da identidade esportiva municipal.</w:t>
            </w:r>
          </w:p>
          <w:p w14:paraId="25FE18B4" w14:textId="6D3FAEEE" w:rsidR="008F76F3" w:rsidRPr="008F76F3" w:rsidRDefault="0072049B" w:rsidP="0072049B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2049B">
              <w:rPr>
                <w:rFonts w:cs="Tahoma"/>
                <w:sz w:val="16"/>
                <w:szCs w:val="16"/>
              </w:rPr>
              <w:t>As emissoras deverão contar com equipe técnica e estrutura operacional compatíveis com a execução das atividades exigidas, prezando sempre pela qualidade na produção de conteúdo, ética jornalística e compromisso com a informação pública.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72049B">
              <w:rPr>
                <w:rFonts w:cs="Tahoma"/>
                <w:sz w:val="16"/>
                <w:szCs w:val="16"/>
              </w:rPr>
              <w:t>Este credenciamento visa consolidar parcerias sólidas para a promoção da cidadania, da cultura esportiva e da transparência da gestão pública.</w:t>
            </w:r>
          </w:p>
        </w:tc>
      </w:tr>
    </w:tbl>
    <w:p w14:paraId="314F9F33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BB79560" w14:textId="77777777" w:rsidTr="007F065B">
        <w:tc>
          <w:tcPr>
            <w:tcW w:w="10201" w:type="dxa"/>
          </w:tcPr>
          <w:p w14:paraId="569B37C6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8F76F3" w14:paraId="7498D87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CEA53AC" w14:textId="77777777" w:rsidR="008F76F3" w:rsidRPr="008F76F3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8F76F3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8F76F3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8F76F3" w14:paraId="27DB0D15" w14:textId="77777777" w:rsidTr="007F065B">
        <w:tc>
          <w:tcPr>
            <w:tcW w:w="10201" w:type="dxa"/>
          </w:tcPr>
          <w:p w14:paraId="26B5CF36" w14:textId="5DD912A6" w:rsidR="008F76F3" w:rsidRPr="008F76F3" w:rsidRDefault="009F0559" w:rsidP="009F0559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Não previsto no PCA.</w:t>
            </w:r>
          </w:p>
        </w:tc>
      </w:tr>
    </w:tbl>
    <w:p w14:paraId="19919687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55D9A9F" w14:textId="77777777" w:rsidTr="007F065B">
        <w:tc>
          <w:tcPr>
            <w:tcW w:w="10201" w:type="dxa"/>
          </w:tcPr>
          <w:p w14:paraId="01487FDB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8F76F3" w14:paraId="71E721F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FF43AF" w14:paraId="23A4E659" w14:textId="77777777" w:rsidTr="007F065B">
        <w:tc>
          <w:tcPr>
            <w:tcW w:w="10201" w:type="dxa"/>
          </w:tcPr>
          <w:p w14:paraId="75A77D40" w14:textId="77777777" w:rsidR="00FF43AF" w:rsidRPr="007F6C56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F6C56">
              <w:rPr>
                <w:rFonts w:cs="Tahoma"/>
                <w:sz w:val="16"/>
                <w:szCs w:val="16"/>
              </w:rPr>
              <w:t xml:space="preserve">Os serviços têm natureza de serviços comuns, tendo em vista que seus padrões de desempenho e qualidade podem ser objetivamente definidos pelo edital, por meio de especificações usuais de mercado, nos termos do art. 6º, inciso XIII, da Lei Federal nº 14.133/2021. A contratação será realizada por meio de licitação, na modalidade Pregão, na sua forma eletrônica, com critério de julgamento </w:t>
            </w:r>
            <w:r>
              <w:rPr>
                <w:rFonts w:cs="Tahoma"/>
                <w:sz w:val="16"/>
                <w:szCs w:val="16"/>
              </w:rPr>
              <w:t>de</w:t>
            </w:r>
            <w:r w:rsidRPr="007F6C56">
              <w:rPr>
                <w:rFonts w:cs="Tahoma"/>
                <w:sz w:val="16"/>
                <w:szCs w:val="16"/>
              </w:rPr>
              <w:t xml:space="preserve"> menor preço, nos termos dos artigos 6º, inciso XLI, 17, § 2º, e 34, todos da Lei Federal nº 14.133/2021.</w:t>
            </w:r>
          </w:p>
          <w:p w14:paraId="357D027A" w14:textId="77777777" w:rsidR="00FF43AF" w:rsidRPr="007F6C56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F6C56">
              <w:rPr>
                <w:rFonts w:cs="Tahoma"/>
                <w:sz w:val="16"/>
                <w:szCs w:val="16"/>
              </w:rPr>
              <w:t xml:space="preserve">Para fornecimento/prestação dos serviços pretendidos os eventuais interessados deverão comprovar que atuam em ramo de atividade compatível com o objeto da licitação, bem como apresentar os seguintes documentos a título de habilitação, nos termos do art. 62 e 66 da Lei </w:t>
            </w:r>
            <w:r>
              <w:rPr>
                <w:rFonts w:cs="Tahoma"/>
                <w:sz w:val="16"/>
                <w:szCs w:val="16"/>
              </w:rPr>
              <w:t xml:space="preserve">Federal </w:t>
            </w:r>
            <w:r w:rsidRPr="007F6C56">
              <w:rPr>
                <w:rFonts w:cs="Tahoma"/>
                <w:sz w:val="16"/>
                <w:szCs w:val="16"/>
              </w:rPr>
              <w:t>nº 14.133/2021.</w:t>
            </w:r>
          </w:p>
          <w:p w14:paraId="0A76958D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>- A licitante deverá prestar os serviços do objeto deste Termo de Referência, responsabilizando-se integralmente pelo cumprimento dos postulados legais vigentes, de âmbito federal, estadual ou municipal;</w:t>
            </w:r>
          </w:p>
          <w:p w14:paraId="0253FB9F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 xml:space="preserve">- Responsabilizar-se por todos os tributos, contribuições fiscais e parafiscais que incidam ou venham a incidir, direta e indiretamente, sobre os serviços prestados; </w:t>
            </w:r>
          </w:p>
          <w:p w14:paraId="6AE8BB7B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 xml:space="preserve">- Manter durante a execução do contrato as mesmas condições da habilitação;  </w:t>
            </w:r>
          </w:p>
          <w:p w14:paraId="7D6D4AC7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>- Não transferir a outrem, no todo ou em parte, a execução do contrato;</w:t>
            </w:r>
          </w:p>
          <w:p w14:paraId="64DAB731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 xml:space="preserve">- Relatar à Fiscalização do contrato toda e qualquer irregularidade observada quanto à execução dos serviços objeto da contratação; </w:t>
            </w:r>
          </w:p>
          <w:p w14:paraId="35B2B93B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 xml:space="preserve">- Responder administrativa, civil e penalmente por quaisquer danos materiais ou pessoais ocasionados à Contratante e/ou a terceiros, por seus empregados, dolosa ou culposamente, quanto à prestação dos serviços objeto desta contratação;  </w:t>
            </w:r>
          </w:p>
          <w:p w14:paraId="2478CB86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>- Comunicar à Contratante, por escrito, qualquer anormalidade nos serviços e prestar os esclarecimentos julgados necessários;</w:t>
            </w:r>
          </w:p>
          <w:p w14:paraId="4924AB45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>- A presença da Fiscalização da Contratante durante a execução dos serviços, quaisquer que sejam os atos praticados no desempenho de suas atribuições, não implicará solidariedade ou corresponsabilidade com a Contratada, que responderá única e integralmente pela execução dos serviços;</w:t>
            </w:r>
          </w:p>
          <w:p w14:paraId="4B0F43B2" w14:textId="7AB69294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FF43AF">
              <w:rPr>
                <w:rFonts w:cs="Tahoma"/>
                <w:sz w:val="16"/>
                <w:szCs w:val="16"/>
              </w:rPr>
              <w:t>- A licitante deverá enviar toda documentação de habilitação necessária, conforme exigido pela Lei Federal n° 14.133/2021 e Decreto Municipal n° 2.130/2023.</w:t>
            </w:r>
          </w:p>
        </w:tc>
      </w:tr>
    </w:tbl>
    <w:p w14:paraId="0825A047" w14:textId="77777777" w:rsidR="008F76F3" w:rsidRPr="00FF43AF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FF43AF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FF43AF" w14:paraId="77F24F0B" w14:textId="77777777" w:rsidTr="007F065B">
        <w:tc>
          <w:tcPr>
            <w:tcW w:w="10201" w:type="dxa"/>
          </w:tcPr>
          <w:p w14:paraId="26828342" w14:textId="77777777" w:rsidR="008F76F3" w:rsidRPr="00FF43AF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F43AF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4 – ESTIMATIVA DAS QUANTIDADES</w:t>
            </w:r>
          </w:p>
        </w:tc>
      </w:tr>
      <w:tr w:rsidR="008F76F3" w:rsidRPr="008F76F3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FF43AF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FF43AF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das quantidades a serem contratadas, acompanhada das memórias de cálculo e dos documentos que lhe dão suporte, considerando a interdependência com outras contratações, de modo a possibilitar economia de escala (inciso IV do § 1° do art. 18 da Lei 14.133/21);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8F76F3" w14:paraId="47CF1596" w14:textId="77777777" w:rsidTr="00FF43AF">
        <w:trPr>
          <w:trHeight w:val="340"/>
        </w:trPr>
        <w:tc>
          <w:tcPr>
            <w:tcW w:w="10201" w:type="dxa"/>
          </w:tcPr>
          <w:tbl>
            <w:tblPr>
              <w:tblW w:w="99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"/>
              <w:gridCol w:w="8322"/>
              <w:gridCol w:w="596"/>
              <w:gridCol w:w="567"/>
            </w:tblGrid>
            <w:tr w:rsidR="00FF43AF" w:rsidRPr="00E92143" w14:paraId="4E214221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69FD0083" w14:textId="77777777" w:rsidR="00FF43AF" w:rsidRPr="00E92143" w:rsidRDefault="00FF43AF" w:rsidP="00FF43AF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2A098060" w14:textId="77777777" w:rsidR="00FF43AF" w:rsidRPr="00E92143" w:rsidRDefault="00FF43AF" w:rsidP="00FF43AF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498EB419" w14:textId="77777777" w:rsidR="00FF43AF" w:rsidRPr="00E92143" w:rsidRDefault="00FF43AF" w:rsidP="00FF43AF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29FF907" w14:textId="77777777" w:rsidR="00FF43AF" w:rsidRPr="00E92143" w:rsidRDefault="00FF43AF" w:rsidP="00FF43AF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FF43AF" w:rsidRPr="00E92143" w14:paraId="44220B67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6CF2DBDB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lastRenderedPageBreak/>
                    <w:t>1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3BE958AB" w14:textId="77777777" w:rsidR="00FF43AF" w:rsidRPr="00E92143" w:rsidRDefault="00FF43AF" w:rsidP="00FF43AF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Veiculação de anúncio e/ou boletim de segunda a sexta, com tempo de 30 (trinta) segundos, contendo notícias, anúncios, avisos ou boletins de conteúdo informativo e prioritariamente local, com divulgação no Município de Imigrante/RS e no Vale do Taquari. 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01FB788F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74CB0A9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FF43AF" w:rsidRPr="00E92143" w14:paraId="3D0407F9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691C4E40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7DF2D34D" w14:textId="77777777" w:rsidR="00FF43AF" w:rsidRPr="00E92143" w:rsidRDefault="00FF43AF" w:rsidP="00FF43AF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sábado, domingo e feriado, com tempo de 30 (trinta) segundos,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67A119F2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A6D4530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FF43AF" w:rsidRPr="00E92143" w14:paraId="79EF7316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5EB2A483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065E1341" w14:textId="77777777" w:rsidR="00FF43AF" w:rsidRPr="00E92143" w:rsidRDefault="00FF43AF" w:rsidP="00FF43AF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segunda a sexta, com tempo de 60 (sessenta) segundos,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62155A09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82BF8AA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FF43AF" w:rsidRPr="00E92143" w14:paraId="4AD61A97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721F1152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2CE85A38" w14:textId="77777777" w:rsidR="00FF43AF" w:rsidRPr="00E92143" w:rsidRDefault="00FF43AF" w:rsidP="00FF43AF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sábado, domingo e feriado, com tempo de 60 (sessenta) segundos,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68D9F1AE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C198A2A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FF43AF" w:rsidRPr="00E92143" w14:paraId="30AEA477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12C6E894" w14:textId="25DF76EC" w:rsidR="00FF43AF" w:rsidRPr="00E92143" w:rsidRDefault="00227E2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73D52172" w14:textId="77777777" w:rsidR="00FF43AF" w:rsidRDefault="00FF43AF" w:rsidP="00FF43AF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segunda a sábado, com tempo de 3 (três) minutos ininterruptos,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52710EA5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64BB013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FF43AF" w:rsidRPr="00E92143" w14:paraId="0AE029C1" w14:textId="77777777" w:rsidTr="00FF43AF">
              <w:tc>
                <w:tcPr>
                  <w:tcW w:w="484" w:type="dxa"/>
                  <w:shd w:val="clear" w:color="auto" w:fill="auto"/>
                  <w:vAlign w:val="center"/>
                </w:tcPr>
                <w:p w14:paraId="36E841B9" w14:textId="63C7410E" w:rsidR="00FF43AF" w:rsidRPr="00E92143" w:rsidRDefault="00227E2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072E1D8B" w14:textId="77777777" w:rsidR="00FF43AF" w:rsidRDefault="00FF43AF" w:rsidP="00FF43AF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domingo e feriado, com tempo de 3 (três) minutos ininterruptos,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0F300DFA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194F74D" w14:textId="77777777" w:rsidR="00FF43AF" w:rsidRPr="00E92143" w:rsidRDefault="00FF43AF" w:rsidP="00FF43AF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</w:tbl>
          <w:p w14:paraId="0F2CE162" w14:textId="22EA825B" w:rsidR="008F76F3" w:rsidRPr="008F76F3" w:rsidRDefault="008F76F3" w:rsidP="008F76F3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</w:p>
        </w:tc>
      </w:tr>
    </w:tbl>
    <w:p w14:paraId="6E7C030A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21089FAE" w14:textId="77777777" w:rsidTr="007F065B">
        <w:tc>
          <w:tcPr>
            <w:tcW w:w="10201" w:type="dxa"/>
          </w:tcPr>
          <w:p w14:paraId="268D97E3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8F76F3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8F76F3" w14:paraId="60E2412E" w14:textId="77777777" w:rsidTr="007F065B">
        <w:tc>
          <w:tcPr>
            <w:tcW w:w="10201" w:type="dxa"/>
          </w:tcPr>
          <w:p w14:paraId="7EE25AC9" w14:textId="77777777" w:rsidR="00027A23" w:rsidRDefault="00027A23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27A23">
              <w:rPr>
                <w:rFonts w:cs="Tahoma"/>
                <w:sz w:val="16"/>
                <w:szCs w:val="16"/>
              </w:rPr>
              <w:t xml:space="preserve">Com o objetivo de promover a ampla divulgação de conteúdos de interesse público local, bem como fortalecer a comunicação institucional entre a Administração Pública e a comunidade, realizou-se levantamento de mercado para a contratação de empresas por meio do procedimento auxiliar de credenciamento, visando à veiculação de anúncios e/ou boletins informativos com notícias, avisos e informações de interesse coletivo. </w:t>
            </w:r>
          </w:p>
          <w:p w14:paraId="7D3A84FB" w14:textId="490C7B48" w:rsidR="008F76F3" w:rsidRDefault="00027A23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27A23">
              <w:rPr>
                <w:rFonts w:cs="Tahoma"/>
                <w:sz w:val="16"/>
                <w:szCs w:val="16"/>
              </w:rPr>
              <w:t>A opção mais adequada identificada foi a utilização do procedimento de credenciamento, conforme previsto no art. 79 da Lei nº 14.133/2021, uma vez que permite o atendimento contínuo e flexível da demanda, respeitando critérios objetivos de seleção e viabilizando a participação de diversos prestadores com capacidade técnica e cobertura regional/local.</w:t>
            </w:r>
          </w:p>
          <w:p w14:paraId="3C78DB0B" w14:textId="77777777" w:rsidR="00027A23" w:rsidRDefault="00027A23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27A23">
              <w:rPr>
                <w:rFonts w:cs="Tahoma"/>
                <w:sz w:val="16"/>
                <w:szCs w:val="16"/>
              </w:rPr>
              <w:t>A diversidade de meios de comunicação disponíveis e a necessidade de ampla cobertura na região do Vale do Taquari e no Município de Imigrante/RS, aliada à especificidade da pauta (conteúdo informativo, institucional e esportivo), tornam o credenciamento a solução mais adequada tecnicamente. Ele permite o envolvimento de rádios, canais digitais e veículos locais com diferentes perfis de audiência, atendendo melhor ao interesse público.</w:t>
            </w:r>
          </w:p>
          <w:p w14:paraId="14DE1BE3" w14:textId="77777777" w:rsidR="00027A23" w:rsidRDefault="00027A23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27A23">
              <w:rPr>
                <w:rFonts w:cs="Tahoma"/>
                <w:sz w:val="16"/>
                <w:szCs w:val="16"/>
              </w:rPr>
              <w:t>A pesquisa de preços foi realizada por meio de cotação direta com três fornecedores, mediante envio formal de solicitação de proposta via e-mail. Adicionalmente, foi considerada uma contratação similar realizada pelo Município de Teutônia/RS, como referência comparativa de mercado. Os valores apurados demonstram a viabilidade econômica da contratação via credenciamento, permitindo equilíbrio entre custo e alcance de público, com ampla competitividade.</w:t>
            </w:r>
          </w:p>
          <w:p w14:paraId="4774A4C7" w14:textId="047F6F84" w:rsidR="00027A23" w:rsidRPr="008F76F3" w:rsidRDefault="00027A23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27A23">
              <w:rPr>
                <w:rFonts w:cs="Tahoma"/>
                <w:sz w:val="16"/>
                <w:szCs w:val="16"/>
              </w:rPr>
              <w:t>Assim, conclui-se que o credenciamento é a solução mais técnica e economicamente viável, pois garante a pluralidade de veículos, estimula a competitividade, assegura o atendimento contínuo e proporciona melhor custo-benefício à Administração, com transparência e economicidade.</w:t>
            </w:r>
          </w:p>
        </w:tc>
      </w:tr>
    </w:tbl>
    <w:p w14:paraId="62EB6836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E56F1B" w14:textId="77777777" w:rsidTr="007F065B">
        <w:tc>
          <w:tcPr>
            <w:tcW w:w="10201" w:type="dxa"/>
          </w:tcPr>
          <w:p w14:paraId="7C09CC0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8F76F3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8F76F3" w14:paraId="42BE0386" w14:textId="77777777" w:rsidTr="007F065B">
        <w:tc>
          <w:tcPr>
            <w:tcW w:w="10201" w:type="dxa"/>
          </w:tcPr>
          <w:p w14:paraId="77604182" w14:textId="562ABEF0" w:rsidR="008F76F3" w:rsidRPr="008F76F3" w:rsidRDefault="00027A23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R$ 213.463,00</w:t>
            </w:r>
          </w:p>
        </w:tc>
      </w:tr>
    </w:tbl>
    <w:p w14:paraId="0E9A09B8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9783D2D" w14:textId="77777777" w:rsidTr="007F065B">
        <w:tc>
          <w:tcPr>
            <w:tcW w:w="10201" w:type="dxa"/>
          </w:tcPr>
          <w:p w14:paraId="467389BF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8F76F3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8F76F3" w14:paraId="03FF8AC2" w14:textId="77777777" w:rsidTr="007F065B">
        <w:tc>
          <w:tcPr>
            <w:tcW w:w="10201" w:type="dxa"/>
          </w:tcPr>
          <w:p w14:paraId="59C55FF8" w14:textId="5745952C" w:rsidR="008F76F3" w:rsidRPr="00FF43AF" w:rsidRDefault="00FF43AF" w:rsidP="00FF43AF">
            <w:pPr>
              <w:spacing w:line="276" w:lineRule="auto"/>
              <w:ind w:firstLine="0"/>
              <w:rPr>
                <w:rFonts w:cs="Tahoma"/>
                <w:bCs/>
                <w:sz w:val="16"/>
                <w:szCs w:val="16"/>
              </w:rPr>
            </w:pPr>
            <w:r w:rsidRPr="00FF43AF">
              <w:rPr>
                <w:rFonts w:cs="Tahoma"/>
                <w:bCs/>
                <w:sz w:val="16"/>
                <w:szCs w:val="16"/>
              </w:rPr>
              <w:t>A presente solução tem como objetivo o credenciamento de emissoras de rádio legalmente constituídas e com atuação no Município de Imigrante/RS e na região do Vale do Taquari, para a veiculação de anúncios institucionais, notícias, avisos e boletins de conteúdo informativo, com ênfase em pautas de interesse público e prioritariamente local, visando à ampla divulgação das ações e comunicados da Administração Municipal. Além disso, as emissoras credenciadas deverão estar aptas a realizar a cobertura de evento esportivo promovido no Município de Imigrante/RS, incluindo a transmissão ao vivo por rádio e por plataformas digitais como Facebook e YouTube, bem como a produção de reportagens especiais e entrevistas com atletas, técnicos e demais envolvidos, garantindo a promoção do esporte local e o fortalecimento da comunicação pública com a comunidade.</w:t>
            </w:r>
          </w:p>
        </w:tc>
      </w:tr>
    </w:tbl>
    <w:p w14:paraId="7D7AE9E6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C6909D" w14:textId="77777777" w:rsidTr="007F065B">
        <w:tc>
          <w:tcPr>
            <w:tcW w:w="10201" w:type="dxa"/>
          </w:tcPr>
          <w:p w14:paraId="6F6C09F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8F76F3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8F76F3" w14:paraId="3E75C34B" w14:textId="77777777" w:rsidTr="007F065B">
        <w:tc>
          <w:tcPr>
            <w:tcW w:w="10201" w:type="dxa"/>
          </w:tcPr>
          <w:p w14:paraId="6751A241" w14:textId="77777777" w:rsidR="00FF43AF" w:rsidRPr="00FF43AF" w:rsidRDefault="00FF43AF" w:rsidP="00FF43AF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FF43AF">
              <w:rPr>
                <w:rFonts w:cs="Tahoma"/>
                <w:iCs/>
                <w:sz w:val="16"/>
                <w:szCs w:val="16"/>
              </w:rPr>
              <w:t>Nos termos do art. 47, inciso II, da Lei Federal nº 14.133/2021, as licitações atenderão ao princípio do parcelamento, quando tecnicamente viável e economicamente vantajoso. Na aplicação deste princípio, o § 1º do mesmo art. 47 estabelece que deverão ser considerados a responsabilidade técnica, o custo para a Administração de vários contratos frente às vantagens da redução de custos, com divisão do objeto em itens, e o dever de buscar a ampliação da competição e de evitar a concentração de mercado.</w:t>
            </w:r>
          </w:p>
          <w:p w14:paraId="2EFD175B" w14:textId="41CA9664" w:rsidR="008F76F3" w:rsidRPr="008F76F3" w:rsidRDefault="00FF43AF" w:rsidP="00FF43AF">
            <w:pPr>
              <w:spacing w:line="276" w:lineRule="auto"/>
              <w:ind w:firstLine="0"/>
              <w:rPr>
                <w:rFonts w:cs="Tahoma"/>
                <w:i/>
                <w:sz w:val="16"/>
                <w:szCs w:val="16"/>
                <w:highlight w:val="yellow"/>
              </w:rPr>
            </w:pPr>
            <w:r w:rsidRPr="00FF43AF">
              <w:rPr>
                <w:rFonts w:cs="Tahoma"/>
                <w:iCs/>
                <w:sz w:val="16"/>
                <w:szCs w:val="16"/>
              </w:rPr>
              <w:t xml:space="preserve">Em vista disto, o princípio do parcelamento não deverá ser aplicado à presente contratação, tendo em vista que eventual divisão do objeto geraria perda de economia de escala e causaria inviabilidade técnica, pois geraria maior trabalho de fiscalização contratual frente à falta de </w:t>
            </w:r>
            <w:r w:rsidRPr="00FF43AF">
              <w:rPr>
                <w:rFonts w:cs="Tahoma"/>
                <w:iCs/>
                <w:sz w:val="16"/>
                <w:szCs w:val="16"/>
              </w:rPr>
              <w:lastRenderedPageBreak/>
              <w:t>padronização e uniformização. Também se dá pelo fato de ser somente um item a ser licitado, sendo assim a existência de mais de uma empresa contratada poderia trazer uma série de transtornos quanto à eventual responsabilização por eventuais sinistros ocorridos.</w:t>
            </w:r>
          </w:p>
        </w:tc>
      </w:tr>
    </w:tbl>
    <w:p w14:paraId="46D1E7CB" w14:textId="77777777" w:rsidR="008F76F3" w:rsidRPr="008F76F3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4EBDFB55" w14:textId="77777777" w:rsidTr="007F065B">
        <w:tc>
          <w:tcPr>
            <w:tcW w:w="10201" w:type="dxa"/>
          </w:tcPr>
          <w:p w14:paraId="7DB61E86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8F76F3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8F76F3" w14:paraId="01B06BA0" w14:textId="77777777" w:rsidTr="007F065B">
        <w:tc>
          <w:tcPr>
            <w:tcW w:w="10201" w:type="dxa"/>
          </w:tcPr>
          <w:p w14:paraId="2E39FD1F" w14:textId="1F76903F" w:rsidR="008F76F3" w:rsidRPr="00FF43AF" w:rsidRDefault="00FF43AF" w:rsidP="00FF43AF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FF43AF">
              <w:rPr>
                <w:rFonts w:cs="Tahoma"/>
                <w:iCs/>
                <w:sz w:val="16"/>
                <w:szCs w:val="16"/>
              </w:rPr>
              <w:t>Pretende-se, com o presente processo licitatório, assegurar tratamento isonômico entre os licitantes, bem como a justa competição, bem como evitar contratação com sobrepreço ou com preço manifestamente inexequível e superfaturamento na execução do contrato. Pretende-se contratar uma empresa com um serviço de qualidade que satisfaça demandas solicitadas do Município.</w:t>
            </w:r>
          </w:p>
        </w:tc>
      </w:tr>
    </w:tbl>
    <w:p w14:paraId="5284EC27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675C491" w14:textId="77777777" w:rsidTr="007F065B">
        <w:tc>
          <w:tcPr>
            <w:tcW w:w="10201" w:type="dxa"/>
          </w:tcPr>
          <w:p w14:paraId="506464A4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10 – PROVIDÊNCIAS PRÉVIAS AO CONTRATO</w:t>
            </w:r>
          </w:p>
        </w:tc>
      </w:tr>
      <w:tr w:rsidR="008F76F3" w:rsidRPr="008F76F3" w14:paraId="0577C84C" w14:textId="77777777" w:rsidTr="00BA641B">
        <w:tc>
          <w:tcPr>
            <w:tcW w:w="102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F02B21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8F76F3" w14:paraId="788C998C" w14:textId="77777777" w:rsidTr="007F065B">
        <w:tc>
          <w:tcPr>
            <w:tcW w:w="10201" w:type="dxa"/>
          </w:tcPr>
          <w:p w14:paraId="5F4BC334" w14:textId="370A1DAB" w:rsidR="008F76F3" w:rsidRPr="008F76F3" w:rsidRDefault="00FF43AF" w:rsidP="00FF43AF">
            <w:pPr>
              <w:spacing w:line="276" w:lineRule="auto"/>
              <w:ind w:firstLine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F43AF">
              <w:rPr>
                <w:rFonts w:eastAsia="Times New Roman" w:cs="Tahoma"/>
                <w:sz w:val="16"/>
                <w:szCs w:val="16"/>
                <w:lang w:eastAsia="pt-BR"/>
              </w:rPr>
              <w:t>Não se aplica ao objeto em questão.</w:t>
            </w:r>
          </w:p>
        </w:tc>
      </w:tr>
    </w:tbl>
    <w:p w14:paraId="44EB9322" w14:textId="77777777" w:rsidR="008F76F3" w:rsidRPr="008F76F3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15B6EF4" w14:textId="77777777" w:rsidTr="007F065B">
        <w:tc>
          <w:tcPr>
            <w:tcW w:w="10201" w:type="dxa"/>
          </w:tcPr>
          <w:p w14:paraId="1C78622F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8F76F3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8F76F3" w14:paraId="1A83E025" w14:textId="77777777" w:rsidTr="007F065B">
        <w:tc>
          <w:tcPr>
            <w:tcW w:w="10201" w:type="dxa"/>
          </w:tcPr>
          <w:p w14:paraId="3C7CCAFB" w14:textId="19A958C7" w:rsidR="008F76F3" w:rsidRPr="008F76F3" w:rsidRDefault="00FF43AF" w:rsidP="00FF43A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FF43AF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Este estudo não identificou a necessidade de realizar contratações acessórias para a perfeita execução do objeto, uma vez que todos os meios necessários para a aquisição/operacionalização dos serviços podem ser supridos apenas com a contratação ora proposta. Os bens/serviços que se pretende, portanto, são autônomos e prescindem de contratações correlatas ou interdependentes.</w:t>
            </w:r>
          </w:p>
        </w:tc>
      </w:tr>
    </w:tbl>
    <w:p w14:paraId="503AA091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D90EBFB" w14:textId="77777777" w:rsidTr="007F065B">
        <w:tc>
          <w:tcPr>
            <w:tcW w:w="10201" w:type="dxa"/>
          </w:tcPr>
          <w:p w14:paraId="742EAC3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8F76F3" w:rsidRPr="008F76F3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8F76F3" w:rsidRPr="008F76F3" w14:paraId="0DDD108A" w14:textId="77777777" w:rsidTr="007F065B">
        <w:tc>
          <w:tcPr>
            <w:tcW w:w="10201" w:type="dxa"/>
          </w:tcPr>
          <w:p w14:paraId="061FD28D" w14:textId="7CF958E8" w:rsidR="008F76F3" w:rsidRPr="008F76F3" w:rsidRDefault="00FF43AF" w:rsidP="00FF43AF">
            <w:pPr>
              <w:spacing w:line="276" w:lineRule="auto"/>
              <w:ind w:firstLine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F43AF">
              <w:rPr>
                <w:rFonts w:eastAsia="Times New Roman" w:cs="Tahoma"/>
                <w:sz w:val="16"/>
                <w:szCs w:val="16"/>
                <w:lang w:eastAsia="pt-BR"/>
              </w:rPr>
              <w:t>Não se vislumbram impactos ambientais provenientes desta contratação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</w:tbl>
    <w:p w14:paraId="74D04324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DAC76C7" w14:textId="77777777" w:rsidTr="007F065B">
        <w:tc>
          <w:tcPr>
            <w:tcW w:w="10201" w:type="dxa"/>
          </w:tcPr>
          <w:p w14:paraId="74ACA114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8F76F3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8F76F3" w14:paraId="56CC54A4" w14:textId="77777777" w:rsidTr="007F065B">
        <w:tc>
          <w:tcPr>
            <w:tcW w:w="10201" w:type="dxa"/>
          </w:tcPr>
          <w:p w14:paraId="56500493" w14:textId="7554F671" w:rsidR="008F76F3" w:rsidRPr="008F76F3" w:rsidRDefault="00FF43AF" w:rsidP="00FF43A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A06193">
              <w:rPr>
                <w:rFonts w:cs="Tahoma"/>
                <w:sz w:val="16"/>
                <w:szCs w:val="16"/>
              </w:rPr>
              <w:t>Com base na justificativa e nas especificações técnicas constantes neste Estudo Técnico Preliminar e seus anexos, e na existência de planejamento orçamentário para subsidiar esta contratação, declaramos que a contratação é viável, atendendo aos padrões e preços de mercado</w:t>
            </w:r>
            <w:r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7D7FE3A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3440F16E" w14:textId="17D00B86" w:rsidR="008F76F3" w:rsidRP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8F76F3">
        <w:rPr>
          <w:rFonts w:cs="Tahoma"/>
          <w:sz w:val="16"/>
          <w:szCs w:val="16"/>
        </w:rPr>
        <w:t xml:space="preserve">Imigrante, </w:t>
      </w:r>
      <w:r w:rsidR="00553611">
        <w:rPr>
          <w:rFonts w:cs="Tahoma"/>
          <w:sz w:val="16"/>
          <w:szCs w:val="16"/>
        </w:rPr>
        <w:t>24</w:t>
      </w:r>
      <w:r w:rsidRPr="008F76F3">
        <w:rPr>
          <w:rFonts w:cs="Tahoma"/>
          <w:sz w:val="16"/>
          <w:szCs w:val="16"/>
        </w:rPr>
        <w:t xml:space="preserve"> de </w:t>
      </w:r>
      <w:r w:rsidR="00553611">
        <w:rPr>
          <w:rFonts w:cs="Tahoma"/>
          <w:sz w:val="16"/>
          <w:szCs w:val="16"/>
        </w:rPr>
        <w:t>abril</w:t>
      </w:r>
      <w:r w:rsidRPr="008F76F3">
        <w:rPr>
          <w:rFonts w:cs="Tahoma"/>
          <w:sz w:val="16"/>
          <w:szCs w:val="16"/>
        </w:rPr>
        <w:t xml:space="preserve"> de 202</w:t>
      </w:r>
      <w:r w:rsidR="00553611">
        <w:rPr>
          <w:rFonts w:cs="Tahoma"/>
          <w:sz w:val="16"/>
          <w:szCs w:val="16"/>
        </w:rPr>
        <w:t>5</w:t>
      </w:r>
      <w:r w:rsidRPr="008F76F3">
        <w:rPr>
          <w:rFonts w:cs="Tahoma"/>
          <w:sz w:val="16"/>
          <w:szCs w:val="16"/>
        </w:rPr>
        <w:t>.</w:t>
      </w:r>
    </w:p>
    <w:p w14:paraId="3A7AD444" w14:textId="77777777" w:rsidR="008F76F3" w:rsidRP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152DFD3D" w14:textId="77777777" w:rsidR="008F76F3" w:rsidRP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51"/>
        <w:gridCol w:w="4382"/>
      </w:tblGrid>
      <w:tr w:rsidR="00FF43AF" w:rsidRPr="00B7295A" w14:paraId="6180C6A2" w14:textId="77777777" w:rsidTr="009070FB">
        <w:trPr>
          <w:trHeight w:val="93"/>
          <w:jc w:val="center"/>
        </w:trPr>
        <w:tc>
          <w:tcPr>
            <w:tcW w:w="3544" w:type="dxa"/>
            <w:vAlign w:val="bottom"/>
          </w:tcPr>
          <w:p w14:paraId="108C769A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851" w:type="dxa"/>
            <w:vAlign w:val="bottom"/>
          </w:tcPr>
          <w:p w14:paraId="77AE9A7A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006944CB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FF43AF" w:rsidRPr="00B7295A" w14:paraId="38A94595" w14:textId="77777777" w:rsidTr="009070FB">
        <w:trPr>
          <w:jc w:val="center"/>
        </w:trPr>
        <w:tc>
          <w:tcPr>
            <w:tcW w:w="3544" w:type="dxa"/>
          </w:tcPr>
          <w:p w14:paraId="2451191C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563D0A62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851" w:type="dxa"/>
          </w:tcPr>
          <w:p w14:paraId="7EC428D1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65EC440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3C9B9B80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FF43AF" w:rsidRPr="00B7295A" w14:paraId="20313B47" w14:textId="77777777" w:rsidTr="009070FB">
        <w:trPr>
          <w:trHeight w:val="607"/>
          <w:jc w:val="center"/>
        </w:trPr>
        <w:tc>
          <w:tcPr>
            <w:tcW w:w="3544" w:type="dxa"/>
          </w:tcPr>
          <w:p w14:paraId="50DF34ED" w14:textId="77777777" w:rsidR="00FF43AF" w:rsidRPr="00B7295A" w:rsidRDefault="00FF43AF" w:rsidP="009070FB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851" w:type="dxa"/>
          </w:tcPr>
          <w:p w14:paraId="1DFE5319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0C6A83E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FF43AF" w:rsidRPr="00B7295A" w14:paraId="4A7A5C0E" w14:textId="77777777" w:rsidTr="009070FB">
        <w:trPr>
          <w:jc w:val="center"/>
        </w:trPr>
        <w:tc>
          <w:tcPr>
            <w:tcW w:w="3544" w:type="dxa"/>
            <w:vAlign w:val="bottom"/>
          </w:tcPr>
          <w:p w14:paraId="1BBBC3B9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851" w:type="dxa"/>
            <w:vAlign w:val="bottom"/>
          </w:tcPr>
          <w:p w14:paraId="0D505B24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5EC519C4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FF43AF" w:rsidRPr="00B7295A" w14:paraId="090CF435" w14:textId="77777777" w:rsidTr="009070FB">
        <w:trPr>
          <w:trHeight w:val="437"/>
          <w:jc w:val="center"/>
        </w:trPr>
        <w:tc>
          <w:tcPr>
            <w:tcW w:w="3544" w:type="dxa"/>
          </w:tcPr>
          <w:p w14:paraId="532A557C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1A1E4C11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851" w:type="dxa"/>
          </w:tcPr>
          <w:p w14:paraId="1758EFBC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9F1C4AE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5B1328B1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FF43AF" w:rsidRPr="00B7295A" w14:paraId="2D916245" w14:textId="77777777" w:rsidTr="009070FB">
        <w:trPr>
          <w:trHeight w:val="437"/>
          <w:jc w:val="center"/>
        </w:trPr>
        <w:tc>
          <w:tcPr>
            <w:tcW w:w="3544" w:type="dxa"/>
          </w:tcPr>
          <w:p w14:paraId="510149EE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397DFD89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17454F3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56EBC27F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FF43AF" w:rsidRPr="00B7295A" w14:paraId="1D7130A3" w14:textId="77777777" w:rsidTr="009070FB">
        <w:trPr>
          <w:trHeight w:val="437"/>
          <w:jc w:val="center"/>
        </w:trPr>
        <w:tc>
          <w:tcPr>
            <w:tcW w:w="3544" w:type="dxa"/>
          </w:tcPr>
          <w:p w14:paraId="3D73CCA1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1E7E14FB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851" w:type="dxa"/>
          </w:tcPr>
          <w:p w14:paraId="65F7A883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6908A6CB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0BF3A798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FF43AF" w:rsidRPr="00B7295A" w14:paraId="36D9870B" w14:textId="77777777" w:rsidTr="009070FB">
        <w:trPr>
          <w:trHeight w:val="764"/>
          <w:jc w:val="center"/>
        </w:trPr>
        <w:tc>
          <w:tcPr>
            <w:tcW w:w="3544" w:type="dxa"/>
          </w:tcPr>
          <w:p w14:paraId="1A639C75" w14:textId="77777777" w:rsidR="00FF43AF" w:rsidRPr="00B7295A" w:rsidRDefault="00FF43AF" w:rsidP="009070FB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A75F3AA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A11C5AF" w14:textId="77777777" w:rsidR="00FF43AF" w:rsidRPr="00B7295A" w:rsidRDefault="00FF43AF" w:rsidP="009070FB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FF43AF" w:rsidRPr="00B7295A" w14:paraId="5F63722F" w14:textId="77777777" w:rsidTr="009070FB">
        <w:trPr>
          <w:trHeight w:val="437"/>
          <w:jc w:val="center"/>
        </w:trPr>
        <w:tc>
          <w:tcPr>
            <w:tcW w:w="8777" w:type="dxa"/>
            <w:gridSpan w:val="3"/>
          </w:tcPr>
          <w:p w14:paraId="521E7AE0" w14:textId="77777777" w:rsidR="00FF43AF" w:rsidRPr="00ED148D" w:rsidRDefault="00FF43AF" w:rsidP="009070FB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765CC0F5" w14:textId="77777777" w:rsidR="00FF43AF" w:rsidRPr="00ED148D" w:rsidRDefault="00FF43AF" w:rsidP="009070FB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ED148D">
              <w:rPr>
                <w:rFonts w:eastAsiaTheme="majorEastAsia" w:cs="Tahoma"/>
                <w:sz w:val="16"/>
                <w:szCs w:val="16"/>
              </w:rPr>
              <w:t>Secretário Municipal d</w:t>
            </w:r>
            <w:r>
              <w:rPr>
                <w:rFonts w:eastAsiaTheme="majorEastAsia" w:cs="Tahoma"/>
                <w:sz w:val="16"/>
                <w:szCs w:val="16"/>
              </w:rPr>
              <w:t>e Obras e Mobilidade Urbana</w:t>
            </w:r>
          </w:p>
        </w:tc>
      </w:tr>
    </w:tbl>
    <w:p w14:paraId="2B89E342" w14:textId="2378A1D0" w:rsidR="006A15E4" w:rsidRPr="008F76F3" w:rsidRDefault="006A15E4" w:rsidP="00FF43AF">
      <w:pPr>
        <w:spacing w:after="0"/>
      </w:pPr>
    </w:p>
    <w:sectPr w:rsidR="006A15E4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683167331">
    <w:abstractNumId w:val="7"/>
  </w:num>
  <w:num w:numId="2" w16cid:durableId="2093114441">
    <w:abstractNumId w:val="9"/>
  </w:num>
  <w:num w:numId="3" w16cid:durableId="1025138093">
    <w:abstractNumId w:val="8"/>
  </w:num>
  <w:num w:numId="4" w16cid:durableId="2001156923">
    <w:abstractNumId w:val="2"/>
  </w:num>
  <w:num w:numId="5" w16cid:durableId="1598975287">
    <w:abstractNumId w:val="0"/>
  </w:num>
  <w:num w:numId="6" w16cid:durableId="933127493">
    <w:abstractNumId w:val="13"/>
  </w:num>
  <w:num w:numId="7" w16cid:durableId="257834104">
    <w:abstractNumId w:val="17"/>
  </w:num>
  <w:num w:numId="8" w16cid:durableId="1064373644">
    <w:abstractNumId w:val="14"/>
  </w:num>
  <w:num w:numId="9" w16cid:durableId="170024450">
    <w:abstractNumId w:val="18"/>
  </w:num>
  <w:num w:numId="10" w16cid:durableId="2052341118">
    <w:abstractNumId w:val="11"/>
  </w:num>
  <w:num w:numId="11" w16cid:durableId="477772081">
    <w:abstractNumId w:val="16"/>
  </w:num>
  <w:num w:numId="12" w16cid:durableId="1239250933">
    <w:abstractNumId w:val="5"/>
  </w:num>
  <w:num w:numId="13" w16cid:durableId="512495216">
    <w:abstractNumId w:val="3"/>
  </w:num>
  <w:num w:numId="14" w16cid:durableId="199051385">
    <w:abstractNumId w:val="15"/>
  </w:num>
  <w:num w:numId="15" w16cid:durableId="717049043">
    <w:abstractNumId w:val="12"/>
  </w:num>
  <w:num w:numId="16" w16cid:durableId="972175347">
    <w:abstractNumId w:val="4"/>
  </w:num>
  <w:num w:numId="17" w16cid:durableId="305282912">
    <w:abstractNumId w:val="6"/>
  </w:num>
  <w:num w:numId="18" w16cid:durableId="1289625600">
    <w:abstractNumId w:val="10"/>
  </w:num>
  <w:num w:numId="19" w16cid:durableId="141173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A23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27E2F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366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3611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49B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7F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2D63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0559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641B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29DD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6D5C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1F82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7BC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3AF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D774B-A2A4-4E87-9E0D-C92D2548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2358</Words>
  <Characters>12738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11</cp:revision>
  <cp:lastPrinted>2022-12-15T19:17:00Z</cp:lastPrinted>
  <dcterms:created xsi:type="dcterms:W3CDTF">2024-01-26T17:02:00Z</dcterms:created>
  <dcterms:modified xsi:type="dcterms:W3CDTF">2025-05-06T11:20:00Z</dcterms:modified>
</cp:coreProperties>
</file>